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5C" w:rsidRDefault="00530A5C">
      <w:pPr>
        <w:pStyle w:val="a0"/>
      </w:pPr>
      <w:bookmarkStart w:id="0" w:name="_GoBack"/>
      <w:bookmarkEnd w:id="0"/>
    </w:p>
    <w:p w:rsidR="00530A5C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 w:rsidR="005119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30A5C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Разделу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Положение об учетной политике для целей бюджетного учета</w:t>
      </w:r>
    </w:p>
    <w:p w:rsidR="00530A5C" w:rsidRDefault="00530A5C">
      <w:pPr>
        <w:pStyle w:val="a0"/>
      </w:pPr>
    </w:p>
    <w:p w:rsidR="00530A5C" w:rsidRPr="00F513C8" w:rsidRDefault="005119B1">
      <w:pPr>
        <w:pStyle w:val="a0"/>
        <w:jc w:val="center"/>
        <w:rPr>
          <w:sz w:val="26"/>
          <w:szCs w:val="26"/>
        </w:rPr>
      </w:pPr>
      <w:r w:rsidRPr="00F513C8">
        <w:rPr>
          <w:rFonts w:ascii="Times New Roman" w:hAnsi="Times New Roman" w:cs="Times New Roman"/>
          <w:color w:val="000000"/>
          <w:sz w:val="26"/>
          <w:szCs w:val="26"/>
        </w:rPr>
        <w:t>Перечень должностей сотрудников, ответственных за учет, хранение и выдачу бланков строгой отчетности</w:t>
      </w:r>
      <w:r w:rsidR="00F513C8" w:rsidRPr="00F513C8">
        <w:rPr>
          <w:rFonts w:ascii="Times New Roman" w:hAnsi="Times New Roman" w:cs="Times New Roman"/>
          <w:color w:val="000000"/>
          <w:sz w:val="26"/>
          <w:szCs w:val="26"/>
        </w:rPr>
        <w:t xml:space="preserve"> (БСО)</w:t>
      </w:r>
    </w:p>
    <w:tbl>
      <w:tblPr>
        <w:tblW w:w="0" w:type="auto"/>
        <w:tblInd w:w="-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0"/>
        <w:gridCol w:w="6007"/>
      </w:tblGrid>
      <w:tr w:rsidR="00530A5C" w:rsidRPr="00F513C8" w:rsidTr="00F513C8">
        <w:trPr>
          <w:trHeight w:val="675"/>
        </w:trPr>
        <w:tc>
          <w:tcPr>
            <w:tcW w:w="3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Pr="00F513C8" w:rsidRDefault="000E3992">
            <w:pPr>
              <w:pStyle w:val="a0"/>
              <w:spacing w:after="0" w:line="100" w:lineRule="atLeast"/>
              <w:rPr>
                <w:sz w:val="26"/>
                <w:szCs w:val="26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Должности</w:t>
            </w:r>
          </w:p>
        </w:tc>
        <w:tc>
          <w:tcPr>
            <w:tcW w:w="6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Pr="00F513C8" w:rsidRDefault="00F513C8">
            <w:pPr>
              <w:pStyle w:val="a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БСО</w:t>
            </w:r>
          </w:p>
        </w:tc>
      </w:tr>
      <w:tr w:rsidR="00530A5C" w:rsidRPr="00F513C8" w:rsidTr="00F513C8">
        <w:trPr>
          <w:trHeight w:val="675"/>
        </w:trPr>
        <w:tc>
          <w:tcPr>
            <w:tcW w:w="3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Pr="00F513C8" w:rsidRDefault="000E3992" w:rsidP="00F513C8">
            <w:pPr>
              <w:pStyle w:val="a0"/>
              <w:spacing w:after="0" w:line="100" w:lineRule="atLeast"/>
              <w:rPr>
                <w:sz w:val="26"/>
                <w:szCs w:val="26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="00F513C8"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департамента </w:t>
            </w:r>
          </w:p>
        </w:tc>
        <w:tc>
          <w:tcPr>
            <w:tcW w:w="6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A5C" w:rsidRPr="00F513C8" w:rsidRDefault="00F513C8">
            <w:pPr>
              <w:pStyle w:val="a0"/>
              <w:spacing w:after="0" w:line="100" w:lineRule="atLeast"/>
              <w:jc w:val="center"/>
              <w:rPr>
                <w:sz w:val="26"/>
                <w:szCs w:val="26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Сим-карта</w:t>
            </w:r>
          </w:p>
        </w:tc>
      </w:tr>
      <w:tr w:rsidR="00F513C8" w:rsidRPr="00F513C8" w:rsidTr="00F513C8">
        <w:trPr>
          <w:trHeight w:val="450"/>
        </w:trPr>
        <w:tc>
          <w:tcPr>
            <w:tcW w:w="358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C8" w:rsidRPr="00F513C8" w:rsidRDefault="00F513C8" w:rsidP="00F513C8">
            <w:pPr>
              <w:pStyle w:val="a0"/>
              <w:spacing w:after="0" w:line="10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Консультант комитета правового и информационно-аналитического обеспечения</w:t>
            </w:r>
          </w:p>
        </w:tc>
        <w:tc>
          <w:tcPr>
            <w:tcW w:w="60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C8" w:rsidRPr="00F513C8" w:rsidRDefault="00F513C8" w:rsidP="00F513C8">
            <w:pPr>
              <w:pStyle w:val="a0"/>
              <w:spacing w:after="0" w:line="10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Удостоверения для специалистов органов госветнадзора</w:t>
            </w:r>
          </w:p>
        </w:tc>
      </w:tr>
      <w:tr w:rsidR="00F513C8" w:rsidRPr="00F513C8" w:rsidTr="00F513C8">
        <w:trPr>
          <w:trHeight w:val="450"/>
        </w:trPr>
        <w:tc>
          <w:tcPr>
            <w:tcW w:w="358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C8" w:rsidRPr="00F513C8" w:rsidRDefault="00F513C8">
            <w:pPr>
              <w:pStyle w:val="a0"/>
              <w:spacing w:after="0" w:line="10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3C8" w:rsidRPr="00F513C8" w:rsidRDefault="00F513C8" w:rsidP="00F513C8">
            <w:pPr>
              <w:pStyle w:val="a0"/>
              <w:spacing w:after="0" w:line="10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1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Бланки трудовых книжек и вкладышей в трудовые книжки</w:t>
            </w:r>
          </w:p>
        </w:tc>
      </w:tr>
    </w:tbl>
    <w:p w:rsidR="00530A5C" w:rsidRPr="00F513C8" w:rsidRDefault="00530A5C">
      <w:pPr>
        <w:pStyle w:val="a0"/>
        <w:spacing w:after="0" w:line="100" w:lineRule="atLeast"/>
        <w:rPr>
          <w:sz w:val="26"/>
          <w:szCs w:val="26"/>
        </w:rPr>
      </w:pPr>
    </w:p>
    <w:sectPr w:rsidR="00530A5C" w:rsidRPr="00F513C8" w:rsidSect="00530A5C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160A"/>
    <w:multiLevelType w:val="multilevel"/>
    <w:tmpl w:val="D038A20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5C"/>
    <w:rsid w:val="000E3992"/>
    <w:rsid w:val="002318EA"/>
    <w:rsid w:val="005119B1"/>
    <w:rsid w:val="00530A5C"/>
    <w:rsid w:val="00F5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IvanovaNV</dc:creator>
  <cp:lastModifiedBy>IvanovaNV</cp:lastModifiedBy>
  <cp:revision>2</cp:revision>
  <cp:lastPrinted>2015-08-04T07:34:00Z</cp:lastPrinted>
  <dcterms:created xsi:type="dcterms:W3CDTF">2020-02-19T04:54:00Z</dcterms:created>
  <dcterms:modified xsi:type="dcterms:W3CDTF">2020-02-19T04:54:00Z</dcterms:modified>
</cp:coreProperties>
</file>